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E388" w14:textId="2DA2DE09" w:rsidR="006F0DD7" w:rsidRPr="0024413D" w:rsidRDefault="006F0DD7" w:rsidP="006F0DD7">
      <w:pPr>
        <w:pStyle w:val="BodyText"/>
        <w:tabs>
          <w:tab w:val="left" w:pos="2381"/>
        </w:tabs>
        <w:spacing w:line="237" w:lineRule="auto"/>
        <w:ind w:left="0" w:right="3790"/>
        <w:jc w:val="both"/>
        <w:rPr>
          <w:rFonts w:asciiTheme="majorHAnsi" w:hAnsiTheme="majorHAnsi"/>
          <w:b/>
          <w:bCs/>
          <w:lang w:val="en-GB"/>
        </w:rPr>
      </w:pPr>
      <w:r w:rsidRPr="0024413D">
        <w:rPr>
          <w:rFonts w:asciiTheme="majorHAnsi" w:hAnsiTheme="majorHAnsi"/>
          <w:noProof/>
          <w:lang w:val="en-GB"/>
        </w:rPr>
        <w:drawing>
          <wp:anchor distT="0" distB="0" distL="0" distR="0" simplePos="0" relativeHeight="251659264" behindDoc="0" locked="0" layoutInCell="1" allowOverlap="1" wp14:anchorId="2F737101" wp14:editId="6B8A80A4">
            <wp:simplePos x="0" y="0"/>
            <wp:positionH relativeFrom="page">
              <wp:posOffset>5867020</wp:posOffset>
            </wp:positionH>
            <wp:positionV relativeFrom="paragraph">
              <wp:posOffset>-1905</wp:posOffset>
            </wp:positionV>
            <wp:extent cx="74549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13D">
        <w:rPr>
          <w:rFonts w:asciiTheme="majorHAnsi" w:hAnsiTheme="majorHAnsi"/>
          <w:b/>
          <w:bCs/>
          <w:lang w:val="en-GB"/>
        </w:rPr>
        <w:t>WPA</w:t>
      </w:r>
      <w:r w:rsidR="001A7E88" w:rsidRPr="0024413D">
        <w:rPr>
          <w:rFonts w:asciiTheme="majorHAnsi" w:hAnsiTheme="majorHAnsi"/>
          <w:b/>
          <w:bCs/>
          <w:lang w:val="en-GB"/>
        </w:rPr>
        <w:t xml:space="preserve"> Review – </w:t>
      </w:r>
      <w:r w:rsidR="001A7E88" w:rsidRPr="00060F9E">
        <w:rPr>
          <w:rFonts w:asciiTheme="majorHAnsi" w:hAnsiTheme="majorHAnsi"/>
          <w:b/>
          <w:bCs/>
          <w:highlight w:val="yellow"/>
          <w:lang w:val="en-GB"/>
        </w:rPr>
        <w:t>Q</w:t>
      </w:r>
      <w:r w:rsidR="00654307">
        <w:rPr>
          <w:rFonts w:asciiTheme="majorHAnsi" w:hAnsiTheme="majorHAnsi"/>
          <w:b/>
          <w:bCs/>
          <w:lang w:val="en-GB"/>
        </w:rPr>
        <w:t>1</w:t>
      </w:r>
      <w:r w:rsidR="001A7E88" w:rsidRPr="0024413D">
        <w:rPr>
          <w:rFonts w:asciiTheme="majorHAnsi" w:hAnsiTheme="majorHAnsi"/>
          <w:b/>
          <w:bCs/>
          <w:lang w:val="en-GB"/>
        </w:rPr>
        <w:t xml:space="preserve"> -</w:t>
      </w:r>
      <w:r w:rsidRPr="0024413D">
        <w:rPr>
          <w:rFonts w:asciiTheme="majorHAnsi" w:hAnsiTheme="majorHAnsi"/>
          <w:b/>
          <w:bCs/>
          <w:lang w:val="en-GB"/>
        </w:rPr>
        <w:t xml:space="preserve"> eNewsletter </w:t>
      </w:r>
    </w:p>
    <w:p w14:paraId="11D0A2AA" w14:textId="43F479D4" w:rsidR="006F0DD7" w:rsidRPr="0024413D" w:rsidRDefault="000D48DC" w:rsidP="006F0DD7">
      <w:pPr>
        <w:pStyle w:val="BodyText"/>
        <w:tabs>
          <w:tab w:val="left" w:pos="2381"/>
        </w:tabs>
        <w:spacing w:line="237" w:lineRule="auto"/>
        <w:ind w:left="0" w:right="3790"/>
        <w:jc w:val="both"/>
        <w:rPr>
          <w:rFonts w:asciiTheme="majorHAnsi" w:hAnsiTheme="majorHAnsi"/>
          <w:b/>
          <w:bCs/>
          <w:lang w:val="en-GB"/>
        </w:rPr>
      </w:pPr>
      <w:r w:rsidRPr="0024413D">
        <w:rPr>
          <w:rFonts w:asciiTheme="majorHAnsi" w:hAnsiTheme="majorHAnsi"/>
          <w:b/>
          <w:bCs/>
          <w:lang w:val="en-GB"/>
        </w:rPr>
        <w:t xml:space="preserve">News from the </w:t>
      </w:r>
      <w:r w:rsidR="00E738B6" w:rsidRPr="00E738B6">
        <w:rPr>
          <w:rFonts w:asciiTheme="majorHAnsi" w:hAnsiTheme="majorHAnsi"/>
          <w:b/>
          <w:bCs/>
          <w:highlight w:val="yellow"/>
          <w:lang w:val="en-GB"/>
        </w:rPr>
        <w:t xml:space="preserve">(state which WPA component – </w:t>
      </w:r>
      <w:proofErr w:type="gramStart"/>
      <w:r w:rsidR="00E738B6" w:rsidRPr="00E738B6">
        <w:rPr>
          <w:rFonts w:asciiTheme="majorHAnsi" w:hAnsiTheme="majorHAnsi"/>
          <w:b/>
          <w:bCs/>
          <w:highlight w:val="yellow"/>
          <w:lang w:val="en-GB"/>
        </w:rPr>
        <w:t>e.g.</w:t>
      </w:r>
      <w:proofErr w:type="gramEnd"/>
      <w:r w:rsidR="00E738B6" w:rsidRPr="00E738B6">
        <w:rPr>
          <w:rFonts w:asciiTheme="majorHAnsi" w:hAnsiTheme="majorHAnsi"/>
          <w:b/>
          <w:bCs/>
          <w:highlight w:val="yellow"/>
          <w:lang w:val="en-GB"/>
        </w:rPr>
        <w:t xml:space="preserve"> Board/CC/Member Society/Section/EC etc.)</w:t>
      </w:r>
    </w:p>
    <w:p w14:paraId="0E50B1BD" w14:textId="36D1C4BE" w:rsidR="0024413D" w:rsidRPr="0024413D" w:rsidRDefault="000D266D" w:rsidP="000078A7">
      <w:pPr>
        <w:rPr>
          <w:rFonts w:asciiTheme="majorHAnsi" w:hAnsiTheme="majorHAnsi" w:cs="Calibri Light"/>
          <w:b/>
          <w:bCs/>
          <w:noProof/>
          <w:szCs w:val="22"/>
          <w:lang w:val="en-GB"/>
        </w:rPr>
      </w:pPr>
      <w:r w:rsidRPr="000D266D">
        <w:rPr>
          <w:rFonts w:asciiTheme="majorHAnsi" w:hAnsiTheme="majorHAnsi" w:cs="Calibri Light"/>
          <w:b/>
          <w:bCs/>
          <w:noProof/>
          <w:szCs w:val="22"/>
          <w:highlight w:val="yellow"/>
          <w:lang w:val="en-GB"/>
        </w:rPr>
        <w:t xml:space="preserve">Report </w:t>
      </w:r>
      <w:r w:rsidR="00E738B6">
        <w:rPr>
          <w:rFonts w:asciiTheme="majorHAnsi" w:hAnsiTheme="majorHAnsi" w:cs="Calibri Light"/>
          <w:b/>
          <w:bCs/>
          <w:noProof/>
          <w:szCs w:val="22"/>
          <w:highlight w:val="yellow"/>
          <w:lang w:val="en-GB"/>
        </w:rPr>
        <w:t>T</w:t>
      </w:r>
      <w:r w:rsidRPr="000D266D">
        <w:rPr>
          <w:rFonts w:asciiTheme="majorHAnsi" w:hAnsiTheme="majorHAnsi" w:cs="Calibri Light"/>
          <w:b/>
          <w:bCs/>
          <w:noProof/>
          <w:szCs w:val="22"/>
          <w:highlight w:val="yellow"/>
          <w:lang w:val="en-GB"/>
        </w:rPr>
        <w:t>itle</w:t>
      </w:r>
    </w:p>
    <w:p w14:paraId="0513FA16" w14:textId="6FF599EB" w:rsidR="006F0DD7" w:rsidRPr="0024413D" w:rsidRDefault="006F0DD7" w:rsidP="000078A7">
      <w:pPr>
        <w:rPr>
          <w:rFonts w:asciiTheme="majorHAnsi" w:hAnsiTheme="majorHAnsi" w:cs="Calibri Light"/>
          <w:b/>
          <w:bCs/>
          <w:noProof/>
          <w:szCs w:val="22"/>
          <w:lang w:val="en-GB"/>
        </w:rPr>
      </w:pPr>
      <w:r w:rsidRPr="00654307">
        <w:rPr>
          <w:rFonts w:asciiTheme="majorHAnsi" w:hAnsiTheme="majorHAnsi"/>
          <w:noProof/>
          <w:szCs w:val="22"/>
          <w:highlight w:val="yellow"/>
          <w:lang w:val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C3051B" wp14:editId="47E68045">
                <wp:simplePos x="0" y="0"/>
                <wp:positionH relativeFrom="page">
                  <wp:posOffset>895985</wp:posOffset>
                </wp:positionH>
                <wp:positionV relativeFrom="paragraph">
                  <wp:posOffset>327660</wp:posOffset>
                </wp:positionV>
                <wp:extent cx="576834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DFB2B" id="Rectangle 2" o:spid="_x0000_s1026" style="position:absolute;margin-left:70.55pt;margin-top:25.8pt;width:454.2pt;height: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654307" w:rsidRPr="00654307">
        <w:rPr>
          <w:rFonts w:asciiTheme="majorHAnsi" w:hAnsiTheme="majorHAnsi" w:cs="Calibri Light"/>
          <w:b/>
          <w:bCs/>
          <w:noProof/>
          <w:szCs w:val="22"/>
          <w:highlight w:val="yellow"/>
          <w:lang w:val="en-GB"/>
        </w:rPr>
        <w:t>March</w:t>
      </w:r>
      <w:r w:rsidRPr="00654307">
        <w:rPr>
          <w:rFonts w:asciiTheme="majorHAnsi" w:hAnsiTheme="majorHAnsi" w:cs="Calibri Light"/>
          <w:b/>
          <w:bCs/>
          <w:noProof/>
          <w:szCs w:val="22"/>
          <w:highlight w:val="yellow"/>
          <w:lang w:val="en-GB"/>
        </w:rPr>
        <w:t xml:space="preserve"> 202</w:t>
      </w:r>
      <w:r w:rsidR="00654307" w:rsidRPr="00654307">
        <w:rPr>
          <w:rFonts w:asciiTheme="majorHAnsi" w:hAnsiTheme="majorHAnsi" w:cs="Calibri Light"/>
          <w:b/>
          <w:bCs/>
          <w:noProof/>
          <w:szCs w:val="22"/>
          <w:highlight w:val="yellow"/>
          <w:lang w:val="en-GB"/>
        </w:rPr>
        <w:t>3</w:t>
      </w:r>
    </w:p>
    <w:p w14:paraId="4A8F9BD5" w14:textId="77777777" w:rsidR="006F0DD7" w:rsidRPr="0024413D" w:rsidRDefault="006F0DD7">
      <w:pPr>
        <w:rPr>
          <w:rFonts w:asciiTheme="majorHAnsi" w:eastAsia="AdvOT344b165e" w:hAnsiTheme="majorHAnsi" w:cs="Bookman Old Style"/>
          <w:b/>
          <w:bCs/>
          <w:color w:val="000000"/>
          <w:szCs w:val="22"/>
          <w:u w:val="single"/>
          <w:lang w:val="en-GB" w:bidi="ar"/>
        </w:rPr>
      </w:pPr>
    </w:p>
    <w:p w14:paraId="531561C4" w14:textId="058AAAA3" w:rsidR="000D48DC" w:rsidRPr="0024413D" w:rsidRDefault="001A7E88" w:rsidP="000D48DC">
      <w:pPr>
        <w:rPr>
          <w:rFonts w:asciiTheme="majorHAnsi" w:eastAsia="AdvOT344b165e" w:hAnsiTheme="majorHAnsi" w:cs="Bookman Old Style"/>
          <w:b/>
          <w:bCs/>
          <w:color w:val="000000"/>
          <w:sz w:val="28"/>
          <w:szCs w:val="28"/>
          <w:u w:val="single"/>
          <w:lang w:val="en-GB" w:bidi="ar"/>
        </w:rPr>
      </w:pPr>
      <w:r w:rsidRPr="0024413D">
        <w:rPr>
          <w:rFonts w:asciiTheme="majorHAnsi" w:eastAsia="AdvOT344b165e" w:hAnsiTheme="majorHAnsi" w:cs="Bookman Old Style"/>
          <w:b/>
          <w:bCs/>
          <w:color w:val="000000"/>
          <w:sz w:val="28"/>
          <w:szCs w:val="28"/>
          <w:u w:val="single"/>
          <w:lang w:val="en-GB" w:bidi="ar"/>
        </w:rPr>
        <w:t xml:space="preserve">News from the </w:t>
      </w:r>
      <w:r w:rsidR="000D266D" w:rsidRPr="000D266D">
        <w:rPr>
          <w:rFonts w:asciiTheme="majorHAnsi" w:eastAsia="AdvOT344b165e" w:hAnsiTheme="majorHAnsi" w:cs="Bookman Old Style"/>
          <w:b/>
          <w:bCs/>
          <w:color w:val="000000"/>
          <w:sz w:val="28"/>
          <w:szCs w:val="28"/>
          <w:highlight w:val="yellow"/>
          <w:u w:val="single"/>
          <w:lang w:val="en-GB" w:bidi="ar"/>
        </w:rPr>
        <w:t>XXX</w:t>
      </w:r>
    </w:p>
    <w:p w14:paraId="068DFB44" w14:textId="2A9C8D80" w:rsidR="001B0836" w:rsidRPr="0024413D" w:rsidRDefault="000D266D" w:rsidP="001B0836">
      <w:pPr>
        <w:rPr>
          <w:rFonts w:asciiTheme="majorHAnsi" w:eastAsia="AdvOT344b165e" w:hAnsiTheme="majorHAnsi" w:cs="Bookman Old Style"/>
          <w:color w:val="000000"/>
          <w:szCs w:val="22"/>
          <w:lang w:val="en-GB" w:bidi="ar"/>
        </w:rPr>
      </w:pPr>
      <w:r w:rsidRPr="000D266D">
        <w:rPr>
          <w:rFonts w:asciiTheme="majorHAnsi" w:eastAsia="AdvOT344b165e" w:hAnsiTheme="majorHAnsi" w:cs="Bookman Old Style"/>
          <w:b/>
          <w:bCs/>
          <w:color w:val="000000"/>
          <w:sz w:val="28"/>
          <w:szCs w:val="28"/>
          <w:highlight w:val="yellow"/>
          <w:u w:val="single"/>
          <w:lang w:val="en-GB" w:bidi="ar"/>
        </w:rPr>
        <w:t>Report Title</w:t>
      </w:r>
    </w:p>
    <w:p w14:paraId="5AF47CAF" w14:textId="77777777" w:rsidR="001B0836" w:rsidRPr="0024413D" w:rsidRDefault="001B0836" w:rsidP="001B0836">
      <w:pPr>
        <w:rPr>
          <w:rFonts w:asciiTheme="majorHAnsi" w:eastAsia="AdvOT344b165e" w:hAnsiTheme="majorHAnsi" w:cs="Bookman Old Style"/>
          <w:color w:val="000000"/>
          <w:szCs w:val="22"/>
          <w:lang w:val="en-GB" w:bidi="ar"/>
        </w:rPr>
      </w:pPr>
    </w:p>
    <w:p w14:paraId="06BC84E2" w14:textId="07284EBF" w:rsidR="0024413D" w:rsidRPr="0024413D" w:rsidRDefault="000D266D" w:rsidP="0024413D">
      <w:pPr>
        <w:rPr>
          <w:rFonts w:asciiTheme="majorHAnsi" w:eastAsia="AdvOT344b165e" w:hAnsiTheme="majorHAnsi" w:cs="Bookman Old Style"/>
          <w:color w:val="000000"/>
          <w:szCs w:val="22"/>
          <w:lang w:val="en-GB" w:bidi="ar"/>
        </w:rPr>
      </w:pPr>
      <w:r w:rsidRPr="000D266D">
        <w:rPr>
          <w:rFonts w:asciiTheme="majorHAnsi" w:eastAsia="AdvOT344b165e" w:hAnsiTheme="majorHAnsi" w:cs="Bookman Old Style"/>
          <w:color w:val="000000"/>
          <w:szCs w:val="22"/>
          <w:highlight w:val="yellow"/>
          <w:lang w:val="en-GB" w:bidi="ar"/>
        </w:rPr>
        <w:t>Report text goes here……</w:t>
      </w:r>
    </w:p>
    <w:p w14:paraId="094287AE" w14:textId="71D02C69" w:rsidR="0024413D" w:rsidRPr="0024413D" w:rsidRDefault="00EE067A" w:rsidP="0024413D">
      <w:pPr>
        <w:rPr>
          <w:rFonts w:asciiTheme="majorHAnsi" w:eastAsia="AdvOT344b165e" w:hAnsiTheme="majorHAnsi" w:cs="Bookman Old Style"/>
          <w:color w:val="000000"/>
          <w:szCs w:val="22"/>
          <w:lang w:val="en-GB" w:bidi="ar"/>
        </w:rPr>
      </w:pPr>
      <w:r>
        <w:rPr>
          <w:rFonts w:asciiTheme="majorHAnsi" w:eastAsia="AdvOT344b165e" w:hAnsiTheme="majorHAnsi" w:cs="Bookman Old Style"/>
          <w:color w:val="000000"/>
          <w:szCs w:val="22"/>
          <w:lang w:val="en-GB" w:bidi="ar"/>
        </w:rPr>
        <w:t>Please use Calibri Light text throughout.</w:t>
      </w:r>
    </w:p>
    <w:p w14:paraId="585BCCD1" w14:textId="34B38D7B" w:rsidR="0024413D" w:rsidRPr="0024413D" w:rsidRDefault="0024413D" w:rsidP="0024413D">
      <w:pPr>
        <w:rPr>
          <w:rFonts w:asciiTheme="majorHAnsi" w:eastAsia="AdvOT344b165e" w:hAnsiTheme="majorHAnsi" w:cs="Bookman Old Style"/>
          <w:color w:val="000000"/>
          <w:szCs w:val="22"/>
          <w:lang w:val="en-GB" w:bidi="ar"/>
        </w:rPr>
      </w:pPr>
    </w:p>
    <w:p w14:paraId="6A6C4E19" w14:textId="1661ECAB" w:rsidR="00D8569B" w:rsidRPr="0024413D" w:rsidRDefault="000D266D">
      <w:pPr>
        <w:rPr>
          <w:rFonts w:asciiTheme="majorHAnsi" w:eastAsia="AdvOT344b165e" w:hAnsiTheme="majorHAnsi" w:cs="Bookman Old Style"/>
          <w:color w:val="000000"/>
          <w:szCs w:val="22"/>
          <w:lang w:val="en-GB" w:bidi="ar"/>
        </w:rPr>
      </w:pPr>
      <w:r>
        <w:rPr>
          <w:rFonts w:asciiTheme="majorHAnsi" w:eastAsia="AdvOT344b165e" w:hAnsiTheme="majorHAnsi" w:cs="Bookman Old Style"/>
          <w:color w:val="000000"/>
          <w:szCs w:val="22"/>
          <w:lang w:val="en-GB" w:bidi="ar"/>
        </w:rPr>
        <w:t xml:space="preserve">Author: </w:t>
      </w:r>
      <w:r w:rsidRPr="000D266D">
        <w:rPr>
          <w:rFonts w:asciiTheme="majorHAnsi" w:eastAsia="AdvOT344b165e" w:hAnsiTheme="majorHAnsi" w:cs="Bookman Old Style"/>
          <w:color w:val="000000"/>
          <w:szCs w:val="22"/>
          <w:highlight w:val="yellow"/>
          <w:lang w:val="en-GB" w:bidi="ar"/>
        </w:rPr>
        <w:t>XXX</w:t>
      </w:r>
      <w:r w:rsidR="0024413D" w:rsidRPr="0024413D">
        <w:rPr>
          <w:rFonts w:asciiTheme="majorHAnsi" w:eastAsia="AdvOT344b165e" w:hAnsiTheme="majorHAnsi" w:cs="Bookman Old Style"/>
          <w:color w:val="000000"/>
          <w:szCs w:val="22"/>
          <w:lang w:val="en-GB" w:bidi="ar"/>
        </w:rPr>
        <w:t xml:space="preserve"> </w:t>
      </w:r>
    </w:p>
    <w:sectPr w:rsidR="00D8569B" w:rsidRPr="0024413D" w:rsidSect="000D48DC">
      <w:pgSz w:w="11906" w:h="16838"/>
      <w:pgMar w:top="1440" w:right="155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vOT344b165e">
    <w:altName w:val="Segoe Print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554"/>
    <w:multiLevelType w:val="hybridMultilevel"/>
    <w:tmpl w:val="390A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1980"/>
    <w:multiLevelType w:val="hybridMultilevel"/>
    <w:tmpl w:val="FEEEA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6267E"/>
    <w:multiLevelType w:val="hybridMultilevel"/>
    <w:tmpl w:val="F3B61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E7504"/>
    <w:multiLevelType w:val="hybridMultilevel"/>
    <w:tmpl w:val="F0800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23E72"/>
    <w:multiLevelType w:val="hybridMultilevel"/>
    <w:tmpl w:val="B09A7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F97687"/>
    <w:multiLevelType w:val="hybridMultilevel"/>
    <w:tmpl w:val="B13CD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5500080">
    <w:abstractNumId w:val="1"/>
  </w:num>
  <w:num w:numId="2" w16cid:durableId="1620837890">
    <w:abstractNumId w:val="3"/>
  </w:num>
  <w:num w:numId="3" w16cid:durableId="998768661">
    <w:abstractNumId w:val="0"/>
  </w:num>
  <w:num w:numId="4" w16cid:durableId="272446268">
    <w:abstractNumId w:val="2"/>
  </w:num>
  <w:num w:numId="5" w16cid:durableId="821657484">
    <w:abstractNumId w:val="4"/>
  </w:num>
  <w:num w:numId="6" w16cid:durableId="1154643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7462E8"/>
    <w:rsid w:val="000078A7"/>
    <w:rsid w:val="000339A0"/>
    <w:rsid w:val="00050A31"/>
    <w:rsid w:val="00060F9E"/>
    <w:rsid w:val="0006728F"/>
    <w:rsid w:val="000716D2"/>
    <w:rsid w:val="00071AAB"/>
    <w:rsid w:val="000B76C4"/>
    <w:rsid w:val="000C5610"/>
    <w:rsid w:val="000D266D"/>
    <w:rsid w:val="000D396B"/>
    <w:rsid w:val="000D48DC"/>
    <w:rsid w:val="000D7D6E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7E88"/>
    <w:rsid w:val="001B0836"/>
    <w:rsid w:val="001F3E54"/>
    <w:rsid w:val="001F4B5F"/>
    <w:rsid w:val="00201333"/>
    <w:rsid w:val="00210FA7"/>
    <w:rsid w:val="00216417"/>
    <w:rsid w:val="0024413D"/>
    <w:rsid w:val="0025320F"/>
    <w:rsid w:val="002533FC"/>
    <w:rsid w:val="00261A92"/>
    <w:rsid w:val="0026631D"/>
    <w:rsid w:val="002C2F53"/>
    <w:rsid w:val="002D1EB3"/>
    <w:rsid w:val="0033518C"/>
    <w:rsid w:val="003437C2"/>
    <w:rsid w:val="00377186"/>
    <w:rsid w:val="003A1C03"/>
    <w:rsid w:val="00414627"/>
    <w:rsid w:val="00425D63"/>
    <w:rsid w:val="00437F93"/>
    <w:rsid w:val="004643D8"/>
    <w:rsid w:val="00497C24"/>
    <w:rsid w:val="004C7BA5"/>
    <w:rsid w:val="004E7628"/>
    <w:rsid w:val="004F48F2"/>
    <w:rsid w:val="005046B6"/>
    <w:rsid w:val="005149B1"/>
    <w:rsid w:val="005647F2"/>
    <w:rsid w:val="005662D1"/>
    <w:rsid w:val="00573A09"/>
    <w:rsid w:val="00580CC0"/>
    <w:rsid w:val="005A4526"/>
    <w:rsid w:val="005C1B16"/>
    <w:rsid w:val="005E53D0"/>
    <w:rsid w:val="006002EB"/>
    <w:rsid w:val="006128EF"/>
    <w:rsid w:val="006264B4"/>
    <w:rsid w:val="00643033"/>
    <w:rsid w:val="00644CC3"/>
    <w:rsid w:val="00654307"/>
    <w:rsid w:val="00661468"/>
    <w:rsid w:val="006649F0"/>
    <w:rsid w:val="0067245D"/>
    <w:rsid w:val="00680C9D"/>
    <w:rsid w:val="0068470E"/>
    <w:rsid w:val="00695DCD"/>
    <w:rsid w:val="00696E92"/>
    <w:rsid w:val="006A05CC"/>
    <w:rsid w:val="006A35A7"/>
    <w:rsid w:val="006F0DD7"/>
    <w:rsid w:val="007152D7"/>
    <w:rsid w:val="00746C14"/>
    <w:rsid w:val="00747393"/>
    <w:rsid w:val="00767611"/>
    <w:rsid w:val="007C2C59"/>
    <w:rsid w:val="007E31D4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33AAF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81E93"/>
    <w:rsid w:val="00A91424"/>
    <w:rsid w:val="00A9361B"/>
    <w:rsid w:val="00AA2C77"/>
    <w:rsid w:val="00AC3FB9"/>
    <w:rsid w:val="00AC702A"/>
    <w:rsid w:val="00AD226F"/>
    <w:rsid w:val="00AF7439"/>
    <w:rsid w:val="00B13A52"/>
    <w:rsid w:val="00B24CF4"/>
    <w:rsid w:val="00B26993"/>
    <w:rsid w:val="00B4570C"/>
    <w:rsid w:val="00B5208C"/>
    <w:rsid w:val="00B744B5"/>
    <w:rsid w:val="00B74876"/>
    <w:rsid w:val="00BB7C2B"/>
    <w:rsid w:val="00BC1664"/>
    <w:rsid w:val="00BC2546"/>
    <w:rsid w:val="00C05085"/>
    <w:rsid w:val="00C1593D"/>
    <w:rsid w:val="00C344C4"/>
    <w:rsid w:val="00C56C7E"/>
    <w:rsid w:val="00C776A4"/>
    <w:rsid w:val="00C914FA"/>
    <w:rsid w:val="00CA2C6C"/>
    <w:rsid w:val="00CC0600"/>
    <w:rsid w:val="00CC78AC"/>
    <w:rsid w:val="00CF7953"/>
    <w:rsid w:val="00D07232"/>
    <w:rsid w:val="00D10245"/>
    <w:rsid w:val="00D21BDD"/>
    <w:rsid w:val="00D65F07"/>
    <w:rsid w:val="00D8569B"/>
    <w:rsid w:val="00D92BB7"/>
    <w:rsid w:val="00DC76D2"/>
    <w:rsid w:val="00DD30ED"/>
    <w:rsid w:val="00E64C21"/>
    <w:rsid w:val="00E738B6"/>
    <w:rsid w:val="00E871F2"/>
    <w:rsid w:val="00EA2812"/>
    <w:rsid w:val="00EC24C6"/>
    <w:rsid w:val="00EE067A"/>
    <w:rsid w:val="00EF2933"/>
    <w:rsid w:val="00F05146"/>
    <w:rsid w:val="00F1115D"/>
    <w:rsid w:val="00F3513C"/>
    <w:rsid w:val="00F465C5"/>
    <w:rsid w:val="00F5180D"/>
    <w:rsid w:val="00F51B21"/>
    <w:rsid w:val="00F51D87"/>
    <w:rsid w:val="00F636B9"/>
    <w:rsid w:val="00F8455C"/>
    <w:rsid w:val="00FF36E4"/>
    <w:rsid w:val="083759BE"/>
    <w:rsid w:val="267462E8"/>
    <w:rsid w:val="3C5F0248"/>
    <w:rsid w:val="3D285486"/>
    <w:rsid w:val="44A72AE9"/>
    <w:rsid w:val="4E943A07"/>
    <w:rsid w:val="5D8B5518"/>
    <w:rsid w:val="70473FB8"/>
    <w:rsid w:val="736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1952E"/>
  <w15:docId w15:val="{14BC899E-27C9-9949-B8A7-6A7A3BE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69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F0DD7"/>
    <w:pPr>
      <w:widowControl w:val="0"/>
      <w:autoSpaceDE w:val="0"/>
      <w:autoSpaceDN w:val="0"/>
      <w:ind w:left="941"/>
    </w:pPr>
    <w:rPr>
      <w:rFonts w:ascii="Calibri Light" w:eastAsia="Calibri Light" w:hAnsi="Calibri Light" w:cs="Calibri Light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0DD7"/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1F3E54"/>
    <w:pPr>
      <w:ind w:left="720"/>
      <w:contextualSpacing/>
    </w:pPr>
  </w:style>
  <w:style w:type="character" w:styleId="FollowedHyperlink">
    <w:name w:val="FollowedHyperlink"/>
    <w:basedOn w:val="DefaultParagraphFont"/>
    <w:rsid w:val="000078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</dc:creator>
  <cp:lastModifiedBy>Kerry Jackson</cp:lastModifiedBy>
  <cp:revision>2</cp:revision>
  <dcterms:created xsi:type="dcterms:W3CDTF">2023-01-04T17:31:00Z</dcterms:created>
  <dcterms:modified xsi:type="dcterms:W3CDTF">2023-01-04T17:31:00Z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